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ED532" w14:textId="77777777" w:rsidR="00FB0F57" w:rsidRPr="00FB0F57" w:rsidRDefault="00FB0F57" w:rsidP="00FB0F57">
      <w:pPr>
        <w:pStyle w:val="Titel"/>
        <w:rPr>
          <w:sz w:val="32"/>
          <w:szCs w:val="32"/>
        </w:rPr>
      </w:pPr>
      <w:r w:rsidRPr="00FB0F57">
        <w:rPr>
          <w:b/>
          <w:bCs/>
          <w:sz w:val="32"/>
          <w:szCs w:val="32"/>
        </w:rPr>
        <w:t xml:space="preserve">InklusionsGuides: </w:t>
      </w:r>
      <w:r w:rsidRPr="00FB0F57">
        <w:rPr>
          <w:sz w:val="32"/>
          <w:szCs w:val="32"/>
        </w:rPr>
        <w:t>Der innovative Weg zu mehr Diversität in der Arbeitswelt</w:t>
      </w:r>
    </w:p>
    <w:p w14:paraId="0FDC03D4" w14:textId="7BB4E3AC" w:rsidR="00FB0F57" w:rsidRPr="00FB0F57" w:rsidRDefault="00FB0F57" w:rsidP="00FB0F57">
      <w:pPr>
        <w:pStyle w:val="berschrift1"/>
        <w:rPr>
          <w:color w:val="0B769F" w:themeColor="accent4" w:themeShade="BF"/>
        </w:rPr>
      </w:pPr>
      <w:r w:rsidRPr="00FB0F57">
        <w:rPr>
          <w:color w:val="0B769F" w:themeColor="accent4" w:themeShade="BF"/>
        </w:rPr>
        <w:t>Informationen für Studentinnen, Absolventinnen und Fachkräfte</w:t>
      </w:r>
    </w:p>
    <w:p w14:paraId="068B93D7" w14:textId="77777777" w:rsidR="00FB0F57" w:rsidRPr="00FB0F57" w:rsidRDefault="00FB0F57" w:rsidP="00FB0F57">
      <w:r w:rsidRPr="00FB0F57">
        <w:t>Diversität und Inklusion sind für dich nicht nur leere Worte und du willst dich aktiv für Veränderungen einsetzen?</w:t>
      </w:r>
    </w:p>
    <w:p w14:paraId="33B35EF2" w14:textId="77777777" w:rsidR="00FB0F57" w:rsidRPr="00FB0F57" w:rsidRDefault="00FB0F57" w:rsidP="00FB0F57">
      <w:r w:rsidRPr="00FB0F57">
        <w:t xml:space="preserve">Du möchtest gemeinsam </w:t>
      </w:r>
      <w:proofErr w:type="gramStart"/>
      <w:r w:rsidRPr="00FB0F57">
        <w:t>mit anderen Neues</w:t>
      </w:r>
      <w:proofErr w:type="gramEnd"/>
      <w:r w:rsidRPr="00FB0F57">
        <w:t xml:space="preserve"> lernen und Erfahrungen für den Berufseinstieg sammeln?</w:t>
      </w:r>
    </w:p>
    <w:p w14:paraId="034E3A77" w14:textId="77777777" w:rsidR="00FB0F57" w:rsidRPr="00FB0F57" w:rsidRDefault="00FB0F57" w:rsidP="00FB0F57">
      <w:proofErr w:type="gramStart"/>
      <w:r w:rsidRPr="00FB0F57">
        <w:rPr>
          <w:b/>
          <w:bCs/>
        </w:rPr>
        <w:t>Werde</w:t>
      </w:r>
      <w:proofErr w:type="gramEnd"/>
      <w:r w:rsidRPr="00FB0F57">
        <w:rPr>
          <w:b/>
          <w:bCs/>
        </w:rPr>
        <w:t xml:space="preserve"> </w:t>
      </w:r>
      <w:proofErr w:type="spellStart"/>
      <w:r w:rsidRPr="00FB0F57">
        <w:rPr>
          <w:b/>
          <w:bCs/>
        </w:rPr>
        <w:t>InklusionsGuide</w:t>
      </w:r>
      <w:proofErr w:type="spellEnd"/>
      <w:r w:rsidRPr="00FB0F57">
        <w:rPr>
          <w:b/>
          <w:bCs/>
        </w:rPr>
        <w:t xml:space="preserve"> und arbeite mit uns an neuen Ideen und konkreten Umsetzungen für mehr Chancengerechtigkeit!</w:t>
      </w:r>
    </w:p>
    <w:p w14:paraId="6B25A4D2" w14:textId="77777777" w:rsidR="00FB0F57" w:rsidRPr="00FB0F57" w:rsidRDefault="00FB0F57" w:rsidP="00FB0F57">
      <w:r w:rsidRPr="00FB0F57">
        <w:t>Junge Menschen suchen nach einem Arbeitsplatz, der es ihnen ermöglicht, sich mit ihren Stärken einzubringen, der Vielfalt als Chance sieht und eine offene und faire Arbeitskultur pflegt.</w:t>
      </w:r>
    </w:p>
    <w:p w14:paraId="1E30F1F9" w14:textId="66DC1AB7" w:rsidR="00FB0F57" w:rsidRPr="00FB0F57" w:rsidRDefault="00FB0F57" w:rsidP="00FB0F57">
      <w:r w:rsidRPr="00FB0F57">
        <w:t xml:space="preserve">Als </w:t>
      </w:r>
      <w:r w:rsidRPr="00FB0F57">
        <w:rPr>
          <w:b/>
          <w:bCs/>
        </w:rPr>
        <w:t>Studentin oder Akademikerin mit Behinderung und/oder chronischer oder psychischer Krankheit</w:t>
      </w:r>
      <w:r w:rsidRPr="00FB0F57">
        <w:t xml:space="preserve"> </w:t>
      </w:r>
      <w:r w:rsidRPr="00FB0F57">
        <w:rPr>
          <w:b/>
          <w:bCs/>
        </w:rPr>
        <w:t xml:space="preserve">und/oder neurodivergente Person </w:t>
      </w:r>
      <w:r w:rsidRPr="00FB0F57">
        <w:t xml:space="preserve">weißt du am besten, was es braucht, damit du möglichst inklusiv und barrierefrei in einem Unternehmen arbeiten kannst oder welche Hürden und Probleme es in Bewerbungsverfahren gibt. In Trainings bilden wir euch aus, sodass ihr jeweils als Zweier-Team in einem Unternehmen an konkreten Projekten mitarbeiten könnt. Dabei werdet ihr begleitet und unterstützt durch Expert*innen und Moderator*innen. </w:t>
      </w:r>
    </w:p>
    <w:p w14:paraId="56BF943B" w14:textId="77777777" w:rsidR="00FB0F57" w:rsidRPr="00FB0F57" w:rsidRDefault="00FB0F57" w:rsidP="00FB0F57">
      <w:r w:rsidRPr="00FB0F57">
        <w:t xml:space="preserve">Jeweils zwei InklusionsGuides werden in eines der ausgewählten Unternehmen entsandt. Über den Zeitraum eines Jahres werdet ihr gemeinsam mit Verantwortlichen aus Management, Recruiting und </w:t>
      </w:r>
      <w:proofErr w:type="spellStart"/>
      <w:r w:rsidRPr="00FB0F57">
        <w:t>Employer</w:t>
      </w:r>
      <w:proofErr w:type="spellEnd"/>
      <w:r w:rsidRPr="00FB0F57">
        <w:t xml:space="preserve">-Branding </w:t>
      </w:r>
      <w:r w:rsidRPr="00FB0F57">
        <w:rPr>
          <w:b/>
          <w:bCs/>
        </w:rPr>
        <w:t xml:space="preserve">Stellenanzeigen </w:t>
      </w:r>
      <w:r w:rsidRPr="00FB0F57">
        <w:t xml:space="preserve">analysieren, die </w:t>
      </w:r>
      <w:r w:rsidRPr="00FB0F57">
        <w:rPr>
          <w:b/>
          <w:bCs/>
        </w:rPr>
        <w:t xml:space="preserve">Bildsprache </w:t>
      </w:r>
      <w:r w:rsidRPr="00FB0F57">
        <w:t xml:space="preserve">vielfältiger ausgestalten und flexiblere </w:t>
      </w:r>
      <w:r w:rsidRPr="00FB0F57">
        <w:rPr>
          <w:b/>
          <w:bCs/>
        </w:rPr>
        <w:t xml:space="preserve">Arbeitszeitmodelle </w:t>
      </w:r>
      <w:r w:rsidRPr="00FB0F57">
        <w:t xml:space="preserve">durchspielen. Nach eurer Analyse werden bereits erste Änderungen umgesetzt und die </w:t>
      </w:r>
      <w:r w:rsidRPr="00FB0F57">
        <w:rPr>
          <w:b/>
          <w:bCs/>
        </w:rPr>
        <w:t>Arbeitskultur durch Sensibilisierung inklusiver</w:t>
      </w:r>
      <w:r w:rsidRPr="00FB0F57">
        <w:t xml:space="preserve"> gestaltet.</w:t>
      </w:r>
    </w:p>
    <w:p w14:paraId="0EA66CCF" w14:textId="77777777" w:rsidR="00FB0F57" w:rsidRPr="00FB0F57" w:rsidRDefault="00FB0F57" w:rsidP="00FB0F57">
      <w:r w:rsidRPr="00FB0F57">
        <w:rPr>
          <w:b/>
          <w:bCs/>
        </w:rPr>
        <w:t xml:space="preserve">Bewirb dich jetzt! Alle Informationen und das Bewerbungsformular findest du hier: </w:t>
      </w:r>
    </w:p>
    <w:p w14:paraId="21A8FEB8" w14:textId="77777777" w:rsidR="00FB0F57" w:rsidRPr="00FB0F57" w:rsidRDefault="00FB0F57" w:rsidP="00FB0F57">
      <w:pPr>
        <w:jc w:val="center"/>
        <w:rPr>
          <w:color w:val="0B769F" w:themeColor="accent4" w:themeShade="BF"/>
        </w:rPr>
      </w:pPr>
      <w:hyperlink r:id="rId7" w:history="1">
        <w:r w:rsidRPr="00FB0F57">
          <w:rPr>
            <w:rStyle w:val="Hyperlink"/>
            <w:i/>
            <w:iCs/>
            <w:color w:val="0B769F" w:themeColor="accent4" w:themeShade="BF"/>
          </w:rPr>
          <w:t>https://www.hildegardis-verein.de/inklusionsguides-studentinnen.html</w:t>
        </w:r>
      </w:hyperlink>
    </w:p>
    <w:p w14:paraId="39D8DE3C" w14:textId="5EBE462F" w:rsidR="00FB0F57" w:rsidRPr="00FB0F57" w:rsidRDefault="00FB0F57" w:rsidP="00FB0F57">
      <w:pPr>
        <w:pStyle w:val="berschrift1"/>
        <w:rPr>
          <w:color w:val="0B769F" w:themeColor="accent4" w:themeShade="BF"/>
        </w:rPr>
      </w:pPr>
      <w:r w:rsidRPr="00FB0F57">
        <w:rPr>
          <w:color w:val="0B769F" w:themeColor="accent4" w:themeShade="BF"/>
        </w:rPr>
        <w:t>Wer kann sich bewerben?</w:t>
      </w:r>
    </w:p>
    <w:p w14:paraId="270ECF0E" w14:textId="77777777" w:rsidR="00FB0F57" w:rsidRPr="00FB0F57" w:rsidRDefault="00FB0F57" w:rsidP="00FB0F57">
      <w:pPr>
        <w:pStyle w:val="Listenabsatz"/>
        <w:numPr>
          <w:ilvl w:val="0"/>
          <w:numId w:val="7"/>
        </w:numPr>
      </w:pPr>
      <w:r w:rsidRPr="00FB0F57">
        <w:t>Frauen, die aktuell studieren oder die bereits einen Studienabschluss haben und im Berufsleben sind</w:t>
      </w:r>
    </w:p>
    <w:p w14:paraId="7E2A2639" w14:textId="77777777" w:rsidR="00FB0F57" w:rsidRPr="00FB0F57" w:rsidRDefault="00FB0F57" w:rsidP="00FB0F57">
      <w:pPr>
        <w:pStyle w:val="Listenabsatz"/>
        <w:numPr>
          <w:ilvl w:val="0"/>
          <w:numId w:val="7"/>
        </w:numPr>
      </w:pPr>
      <w:r w:rsidRPr="00FB0F57">
        <w:rPr>
          <w:b/>
          <w:bCs/>
        </w:rPr>
        <w:t>und</w:t>
      </w:r>
      <w:r w:rsidRPr="00FB0F57">
        <w:t xml:space="preserve"> die eine Behinderung und/oder chronische oder psychische Erkrankung haben und/oder neuro-divergent sind (wenn du unsicher bist, ob du in diese Kategorie fällst, schreib uns gern eine E-Mail)</w:t>
      </w:r>
    </w:p>
    <w:p w14:paraId="32094641" w14:textId="77777777" w:rsidR="00FB0F57" w:rsidRPr="00FB0F57" w:rsidRDefault="00FB0F57" w:rsidP="00FB0F57">
      <w:pPr>
        <w:pStyle w:val="Listenabsatz"/>
        <w:numPr>
          <w:ilvl w:val="0"/>
          <w:numId w:val="7"/>
        </w:numPr>
      </w:pPr>
      <w:r w:rsidRPr="00FB0F57">
        <w:t>Du brauchst kein erweitertes Vorwissen rund um Inklusion oder Unternehmensprozesse, sondern nur die Offenheit, deine Perspektive einzubringen. Wir begleiten alle Guidanceteams durch Trainings, Kollegiale Beratung und mit Materialien. Zudem sind die Guides immer in Zweier-Teams eingesetzt.</w:t>
      </w:r>
    </w:p>
    <w:p w14:paraId="4966517A" w14:textId="77777777" w:rsidR="00FB0F57" w:rsidRPr="00FB0F57" w:rsidRDefault="00FB0F57" w:rsidP="00FB0F57">
      <w:pPr>
        <w:pStyle w:val="berschrift1"/>
        <w:rPr>
          <w:color w:val="0B769F" w:themeColor="accent4" w:themeShade="BF"/>
        </w:rPr>
      </w:pPr>
      <w:r w:rsidRPr="00FB0F57">
        <w:rPr>
          <w:color w:val="0B769F" w:themeColor="accent4" w:themeShade="BF"/>
        </w:rPr>
        <w:t>Deine Vorteile im Überblick</w:t>
      </w:r>
    </w:p>
    <w:p w14:paraId="755086FD" w14:textId="77777777" w:rsidR="00FB0F57" w:rsidRPr="00FB0F57" w:rsidRDefault="00FB0F57" w:rsidP="00FB0F57">
      <w:pPr>
        <w:pStyle w:val="Listenabsatz"/>
        <w:numPr>
          <w:ilvl w:val="0"/>
          <w:numId w:val="8"/>
        </w:numPr>
      </w:pPr>
      <w:r w:rsidRPr="00FB0F57">
        <w:t xml:space="preserve">wertvolle Kontakte </w:t>
      </w:r>
      <w:proofErr w:type="gramStart"/>
      <w:r w:rsidRPr="00FB0F57">
        <w:t>zu potentiellen Arbeitgeber</w:t>
      </w:r>
      <w:proofErr w:type="gramEnd"/>
      <w:r w:rsidRPr="00FB0F57">
        <w:t>*innen</w:t>
      </w:r>
    </w:p>
    <w:p w14:paraId="2D5797AA" w14:textId="77777777" w:rsidR="00FB0F57" w:rsidRPr="00FB0F57" w:rsidRDefault="00FB0F57" w:rsidP="00FB0F57">
      <w:pPr>
        <w:pStyle w:val="Listenabsatz"/>
        <w:numPr>
          <w:ilvl w:val="0"/>
          <w:numId w:val="8"/>
        </w:numPr>
      </w:pPr>
      <w:r w:rsidRPr="00FB0F57">
        <w:t>Vernetzung mit anderen Frauen mit Behinderung und gegen-seitiges Empowerment</w:t>
      </w:r>
    </w:p>
    <w:p w14:paraId="14622310" w14:textId="77777777" w:rsidR="00FB0F57" w:rsidRPr="00FB0F57" w:rsidRDefault="00FB0F57" w:rsidP="00FB0F57">
      <w:pPr>
        <w:pStyle w:val="Listenabsatz"/>
        <w:numPr>
          <w:ilvl w:val="0"/>
          <w:numId w:val="8"/>
        </w:numPr>
      </w:pPr>
      <w:r w:rsidRPr="00FB0F57">
        <w:t>Einblick in Bewerbungsprozesse, Personalabteilungen und die Führungsebene eines Unternehmens oder einer Institution</w:t>
      </w:r>
    </w:p>
    <w:p w14:paraId="13E7C92C" w14:textId="77777777" w:rsidR="00FB0F57" w:rsidRPr="00FB0F57" w:rsidRDefault="00FB0F57" w:rsidP="00FB0F57">
      <w:pPr>
        <w:pStyle w:val="Listenabsatz"/>
        <w:numPr>
          <w:ilvl w:val="0"/>
          <w:numId w:val="8"/>
        </w:numPr>
      </w:pPr>
      <w:r w:rsidRPr="00FB0F57">
        <w:lastRenderedPageBreak/>
        <w:t>Trainings in den Bereichen</w:t>
      </w:r>
    </w:p>
    <w:p w14:paraId="3E1D64D7" w14:textId="77777777" w:rsidR="00FB0F57" w:rsidRPr="00FB0F57" w:rsidRDefault="00FB0F57" w:rsidP="00FB0F57">
      <w:pPr>
        <w:pStyle w:val="Listenabsatz"/>
        <w:numPr>
          <w:ilvl w:val="1"/>
          <w:numId w:val="8"/>
        </w:numPr>
      </w:pPr>
      <w:r w:rsidRPr="00FB0F57">
        <w:t>Beratung, Prozessbegleitung, inklusive Unternehmenskultur</w:t>
      </w:r>
    </w:p>
    <w:p w14:paraId="08B26D5E" w14:textId="77777777" w:rsidR="00FB0F57" w:rsidRPr="00FB0F57" w:rsidRDefault="00FB0F57" w:rsidP="00FB0F57">
      <w:pPr>
        <w:pStyle w:val="Listenabsatz"/>
        <w:numPr>
          <w:ilvl w:val="1"/>
          <w:numId w:val="8"/>
        </w:numPr>
      </w:pPr>
      <w:r w:rsidRPr="00FB0F57">
        <w:t>Wording, Sprache und Bildsprache rund um Behinderung und Inklusion</w:t>
      </w:r>
    </w:p>
    <w:p w14:paraId="401A59C8" w14:textId="77777777" w:rsidR="00FB0F57" w:rsidRPr="00FB0F57" w:rsidRDefault="00FB0F57" w:rsidP="00FB0F57">
      <w:pPr>
        <w:pStyle w:val="Listenabsatz"/>
        <w:numPr>
          <w:ilvl w:val="1"/>
          <w:numId w:val="8"/>
        </w:numPr>
      </w:pPr>
      <w:r w:rsidRPr="00FB0F57">
        <w:t>Kommunikation der eigenen Behinderung und Bedarfe in Bewerbungen</w:t>
      </w:r>
    </w:p>
    <w:p w14:paraId="4DF3350F" w14:textId="77777777" w:rsidR="00FB0F57" w:rsidRPr="00FB0F57" w:rsidRDefault="00FB0F57" w:rsidP="00FB0F57">
      <w:pPr>
        <w:pStyle w:val="Listenabsatz"/>
        <w:numPr>
          <w:ilvl w:val="1"/>
          <w:numId w:val="8"/>
        </w:numPr>
      </w:pPr>
      <w:r w:rsidRPr="00FB0F57">
        <w:t>Sensibilisierung für eigene Fähigkeiten und Ausbau dieser</w:t>
      </w:r>
    </w:p>
    <w:p w14:paraId="06474D68" w14:textId="77777777" w:rsidR="00FB0F57" w:rsidRPr="00FB0F57" w:rsidRDefault="00FB0F57" w:rsidP="00FB0F57">
      <w:pPr>
        <w:pStyle w:val="Listenabsatz"/>
        <w:numPr>
          <w:ilvl w:val="1"/>
          <w:numId w:val="8"/>
        </w:numPr>
      </w:pPr>
      <w:r w:rsidRPr="00FB0F57">
        <w:t>und vieles mehr</w:t>
      </w:r>
    </w:p>
    <w:p w14:paraId="787130CC" w14:textId="77777777" w:rsidR="00FB0F57" w:rsidRPr="00FB0F57" w:rsidRDefault="00FB0F57" w:rsidP="00FB0F57">
      <w:pPr>
        <w:pStyle w:val="Listenabsatz"/>
        <w:numPr>
          <w:ilvl w:val="0"/>
          <w:numId w:val="8"/>
        </w:numPr>
      </w:pPr>
      <w:r w:rsidRPr="00FB0F57">
        <w:t>Begleitung durch den Hildegardis-Verein (Julia und Melanie freuen sich auf euch!)</w:t>
      </w:r>
    </w:p>
    <w:p w14:paraId="2969EDC8" w14:textId="77777777" w:rsidR="00FB0F57" w:rsidRPr="00FB0F57" w:rsidRDefault="00FB0F57" w:rsidP="00FB0F57">
      <w:pPr>
        <w:pStyle w:val="Listenabsatz"/>
        <w:numPr>
          <w:ilvl w:val="0"/>
          <w:numId w:val="8"/>
        </w:numPr>
      </w:pPr>
      <w:r w:rsidRPr="00FB0F57">
        <w:t>Alle Reise- und Übernachtungskosten werden übernommen.</w:t>
      </w:r>
    </w:p>
    <w:p w14:paraId="5FD3EC3E" w14:textId="77777777" w:rsidR="00FB0F57" w:rsidRPr="00FB0F57" w:rsidRDefault="00FB0F57" w:rsidP="00FB0F57">
      <w:pPr>
        <w:pStyle w:val="Listenabsatz"/>
        <w:numPr>
          <w:ilvl w:val="0"/>
          <w:numId w:val="8"/>
        </w:numPr>
      </w:pPr>
      <w:r w:rsidRPr="00FB0F57">
        <w:t>Aufwandsentschädigung für die ehrenamtliche Tätigkeit (840€ für ein Jahr)</w:t>
      </w:r>
    </w:p>
    <w:p w14:paraId="601AF783" w14:textId="77777777" w:rsidR="00FB0F57" w:rsidRPr="00FB0F57" w:rsidRDefault="00FB0F57" w:rsidP="00FB0F57">
      <w:pPr>
        <w:pStyle w:val="Listenabsatz"/>
        <w:numPr>
          <w:ilvl w:val="0"/>
          <w:numId w:val="8"/>
        </w:numPr>
      </w:pPr>
      <w:r w:rsidRPr="00FB0F57">
        <w:t>Zertifikat über die Teilnahme am Programm</w:t>
      </w:r>
    </w:p>
    <w:p w14:paraId="05965980" w14:textId="77777777" w:rsidR="00FB0F57" w:rsidRPr="00FB0F57" w:rsidRDefault="00FB0F57" w:rsidP="00FB0F57">
      <w:pPr>
        <w:pStyle w:val="berschrift1"/>
        <w:rPr>
          <w:color w:val="0B769F" w:themeColor="accent4" w:themeShade="BF"/>
        </w:rPr>
      </w:pPr>
      <w:r w:rsidRPr="00FB0F57">
        <w:rPr>
          <w:color w:val="0B769F" w:themeColor="accent4" w:themeShade="BF"/>
        </w:rPr>
        <w:t>Dein Einsatz</w:t>
      </w:r>
    </w:p>
    <w:p w14:paraId="79C01411" w14:textId="2406A84B" w:rsidR="00FB0F57" w:rsidRPr="00FB0F57" w:rsidRDefault="00FB0F57" w:rsidP="00FB0F57">
      <w:pPr>
        <w:pStyle w:val="Listenabsatz"/>
        <w:numPr>
          <w:ilvl w:val="0"/>
          <w:numId w:val="10"/>
        </w:numPr>
      </w:pPr>
      <w:r w:rsidRPr="00FB0F57">
        <w:t>Der Projektzeitraum (die Guidancephase) geht über ein Jahr (ab Januar 2026).</w:t>
      </w:r>
    </w:p>
    <w:p w14:paraId="12A99924" w14:textId="7598A106" w:rsidR="00FB0F57" w:rsidRPr="00FB0F57" w:rsidRDefault="00FB0F57" w:rsidP="00FB0F57">
      <w:pPr>
        <w:pStyle w:val="Listenabsatz"/>
        <w:numPr>
          <w:ilvl w:val="0"/>
          <w:numId w:val="10"/>
        </w:numPr>
      </w:pPr>
      <w:r w:rsidRPr="00FB0F57">
        <w:t xml:space="preserve">5 Treffen mit allen InklusionsGuides für Trainings (je </w:t>
      </w:r>
      <w:proofErr w:type="gramStart"/>
      <w:r w:rsidRPr="00FB0F57">
        <w:t>2 stündig</w:t>
      </w:r>
      <w:proofErr w:type="gramEnd"/>
      <w:r w:rsidRPr="00FB0F57">
        <w:t xml:space="preserve"> digital)</w:t>
      </w:r>
    </w:p>
    <w:p w14:paraId="0F64BAD2" w14:textId="24F9CFC6" w:rsidR="00FB0F57" w:rsidRPr="00FB0F57" w:rsidRDefault="00FB0F57" w:rsidP="00FB0F57">
      <w:pPr>
        <w:pStyle w:val="Listenabsatz"/>
        <w:numPr>
          <w:ilvl w:val="0"/>
          <w:numId w:val="10"/>
        </w:numPr>
      </w:pPr>
      <w:r w:rsidRPr="00FB0F57">
        <w:t>5 Treffen mit der Resonanzgruppe (InklusionsGuides, Vertreter*innen der Unternehmen und Berater*innen) zur strategischen Planung (je 5-stündig digital oder hybrid)</w:t>
      </w:r>
    </w:p>
    <w:p w14:paraId="265FBB5E" w14:textId="77777777" w:rsidR="00FB0F57" w:rsidRPr="00FB0F57" w:rsidRDefault="00FB0F57" w:rsidP="00FB0F57">
      <w:pPr>
        <w:pStyle w:val="Listenabsatz"/>
        <w:numPr>
          <w:ilvl w:val="0"/>
          <w:numId w:val="10"/>
        </w:numPr>
      </w:pPr>
      <w:r w:rsidRPr="00FB0F57">
        <w:t>monatlich ein Tag als Tandem im Unternehmen: Die genaue Anzahl der Termine wird in Absprache mit allen Beteiligten festgelegt, um Zeit- und Energieressourcen zu berücksichtigen</w:t>
      </w:r>
    </w:p>
    <w:p w14:paraId="41A3DE03" w14:textId="77777777" w:rsidR="00FB0F57" w:rsidRPr="00FB0F57" w:rsidRDefault="00FB0F57" w:rsidP="00FB0F57">
      <w:pPr>
        <w:pStyle w:val="Listenabsatz"/>
        <w:numPr>
          <w:ilvl w:val="0"/>
          <w:numId w:val="10"/>
        </w:numPr>
      </w:pPr>
      <w:r w:rsidRPr="00FB0F57">
        <w:t>insgesamt circa 10-15 Stunden Zeitaufwand pro Monat</w:t>
      </w:r>
    </w:p>
    <w:p w14:paraId="46890343" w14:textId="77777777" w:rsidR="00FB0F57" w:rsidRDefault="00FB0F57" w:rsidP="00FB0F57">
      <w:pPr>
        <w:pStyle w:val="Listenabsatz"/>
        <w:numPr>
          <w:ilvl w:val="0"/>
          <w:numId w:val="10"/>
        </w:numPr>
      </w:pPr>
      <w:r w:rsidRPr="00FB0F57">
        <w:t>Für eine konstruktive Zusammenarbeit mit den Unternehmen setzen wir auf eine zuverlässige Kommunikation aller Beteiligten</w:t>
      </w:r>
    </w:p>
    <w:p w14:paraId="127A0D31" w14:textId="1813F142" w:rsidR="00FB0F57" w:rsidRPr="00FB0F57" w:rsidRDefault="00FB0F57" w:rsidP="00FB0F57">
      <w:pPr>
        <w:pStyle w:val="berschrift1"/>
        <w:rPr>
          <w:color w:val="0B769F" w:themeColor="accent4" w:themeShade="BF"/>
        </w:rPr>
      </w:pPr>
      <w:r w:rsidRPr="00FB0F57">
        <w:rPr>
          <w:color w:val="0B769F" w:themeColor="accent4" w:themeShade="BF"/>
        </w:rPr>
        <w:t>Barrier</w:t>
      </w:r>
      <w:r>
        <w:rPr>
          <w:color w:val="0B769F" w:themeColor="accent4" w:themeShade="BF"/>
        </w:rPr>
        <w:t>e</w:t>
      </w:r>
      <w:r w:rsidRPr="00FB0F57">
        <w:rPr>
          <w:color w:val="0B769F" w:themeColor="accent4" w:themeShade="BF"/>
        </w:rPr>
        <w:t>freiheit</w:t>
      </w:r>
    </w:p>
    <w:p w14:paraId="2DE67A23" w14:textId="77777777" w:rsidR="00FB0F57" w:rsidRPr="00FB0F57" w:rsidRDefault="00FB0F57" w:rsidP="00FB0F57">
      <w:pPr>
        <w:pStyle w:val="Listenabsatz"/>
        <w:numPr>
          <w:ilvl w:val="0"/>
          <w:numId w:val="11"/>
        </w:numPr>
      </w:pPr>
      <w:r w:rsidRPr="00FB0F57">
        <w:t>Unsere Veranstaltungen finden hybrid statt und werden barrierearm gestaltet.</w:t>
      </w:r>
    </w:p>
    <w:p w14:paraId="7DE85C3D" w14:textId="77777777" w:rsidR="00FB0F57" w:rsidRPr="00FB0F57" w:rsidRDefault="00FB0F57" w:rsidP="00FB0F57">
      <w:pPr>
        <w:pStyle w:val="Listenabsatz"/>
        <w:numPr>
          <w:ilvl w:val="0"/>
          <w:numId w:val="11"/>
        </w:numPr>
      </w:pPr>
      <w:r w:rsidRPr="00FB0F57">
        <w:t xml:space="preserve">Wir fragen darüber hinaus bei der Anmeldung individuelle Bedarfe ab und suchen gemeinsam Lösungen, damit möglichst vielen Personen teilnehmen können. </w:t>
      </w:r>
    </w:p>
    <w:p w14:paraId="5CAFA053" w14:textId="7EDEBC97" w:rsidR="00FB0F57" w:rsidRPr="00FB0F57" w:rsidRDefault="00FB0F57" w:rsidP="00FB0F57">
      <w:pPr>
        <w:pStyle w:val="Listenabsatz"/>
        <w:numPr>
          <w:ilvl w:val="0"/>
          <w:numId w:val="11"/>
        </w:numPr>
      </w:pPr>
      <w:r w:rsidRPr="00FB0F57">
        <w:t>Bitte sprich uns an.</w:t>
      </w:r>
    </w:p>
    <w:p w14:paraId="114F09F1" w14:textId="77777777" w:rsidR="00FB0F57" w:rsidRPr="00FB0F57" w:rsidRDefault="00FB0F57" w:rsidP="00FB0F57">
      <w:r w:rsidRPr="00FB0F57">
        <w:t xml:space="preserve">Wir freuen uns darauf, dich kennenzulernen. Bewirb dich jetzt </w:t>
      </w:r>
      <w:r w:rsidRPr="00FB0F57">
        <w:rPr>
          <w:rFonts w:ascii="Segoe UI Emoji" w:hAnsi="Segoe UI Emoji" w:cs="Segoe UI Emoji"/>
        </w:rPr>
        <w:t>😊</w:t>
      </w:r>
    </w:p>
    <w:p w14:paraId="361ECA8F" w14:textId="77777777" w:rsidR="00FB0F57" w:rsidRPr="00FB0F57" w:rsidRDefault="00FB0F57" w:rsidP="00FB0F57">
      <w:pPr>
        <w:pStyle w:val="berschrift1"/>
        <w:rPr>
          <w:color w:val="0B769F" w:themeColor="accent4" w:themeShade="BF"/>
        </w:rPr>
      </w:pPr>
      <w:r w:rsidRPr="00FB0F57">
        <w:rPr>
          <w:color w:val="0B769F" w:themeColor="accent4" w:themeShade="BF"/>
        </w:rPr>
        <w:t>Kontakt</w:t>
      </w:r>
    </w:p>
    <w:p w14:paraId="3100FE98" w14:textId="1EA4AAFC" w:rsidR="00FB0F57" w:rsidRPr="00FB0F57" w:rsidRDefault="00FB0F57" w:rsidP="00FB0F57">
      <w:r w:rsidRPr="00FB0F57">
        <w:t xml:space="preserve">Du möchtest als </w:t>
      </w:r>
      <w:proofErr w:type="spellStart"/>
      <w:r w:rsidRPr="00FB0F57">
        <w:t>InklusionsGuide</w:t>
      </w:r>
      <w:proofErr w:type="spellEnd"/>
      <w:r w:rsidRPr="00FB0F57">
        <w:t xml:space="preserve"> dabei sein, bist dir aber noch nicht ganz sicher? Dann schreib uns eine Mail. Wir beantworten dir gerne alle Fragen.</w:t>
      </w:r>
    </w:p>
    <w:p w14:paraId="0E33ED94" w14:textId="77777777" w:rsidR="00FB0F57" w:rsidRPr="00FB0F57" w:rsidRDefault="00FB0F57" w:rsidP="00FB0F57">
      <w:r w:rsidRPr="00FB0F57">
        <w:rPr>
          <w:b/>
          <w:bCs/>
        </w:rPr>
        <w:t>Melanie Peschek</w:t>
      </w:r>
    </w:p>
    <w:p w14:paraId="792E10DE" w14:textId="77777777" w:rsidR="00FB0F57" w:rsidRPr="00FB0F57" w:rsidRDefault="00FB0F57" w:rsidP="00FB0F57">
      <w:pPr>
        <w:spacing w:after="0" w:line="276" w:lineRule="auto"/>
      </w:pPr>
      <w:r w:rsidRPr="00FB0F57">
        <w:t>Projektkoordinatorin InklusionsGuides</w:t>
      </w:r>
    </w:p>
    <w:p w14:paraId="774A0723" w14:textId="77777777" w:rsidR="00FB0F57" w:rsidRPr="00FB0F57" w:rsidRDefault="00FB0F57" w:rsidP="00FB0F57">
      <w:pPr>
        <w:spacing w:after="0" w:line="276" w:lineRule="auto"/>
      </w:pPr>
      <w:r w:rsidRPr="00FB0F57">
        <w:t>Hildegardis-Verein e.V.</w:t>
      </w:r>
    </w:p>
    <w:p w14:paraId="6E00B888" w14:textId="77777777" w:rsidR="00FB0F57" w:rsidRPr="00FB0F57" w:rsidRDefault="00FB0F57" w:rsidP="00FB0F57">
      <w:pPr>
        <w:spacing w:after="0" w:line="276" w:lineRule="auto"/>
      </w:pPr>
      <w:r w:rsidRPr="00FB0F57">
        <w:t>Wittelsbacherring 9</w:t>
      </w:r>
    </w:p>
    <w:p w14:paraId="2CB42C1F" w14:textId="77777777" w:rsidR="00FB0F57" w:rsidRPr="00FB0F57" w:rsidRDefault="00FB0F57" w:rsidP="00FB0F57">
      <w:pPr>
        <w:spacing w:after="0" w:line="276" w:lineRule="auto"/>
      </w:pPr>
      <w:r w:rsidRPr="00FB0F57">
        <w:t>D-53115 Bonn</w:t>
      </w:r>
    </w:p>
    <w:p w14:paraId="170D7EB3" w14:textId="77777777" w:rsidR="00FB0F57" w:rsidRPr="00FB0F57" w:rsidRDefault="00FB0F57" w:rsidP="00FB0F57">
      <w:hyperlink r:id="rId8" w:history="1">
        <w:r w:rsidRPr="00FB0F57">
          <w:rPr>
            <w:rStyle w:val="Hyperlink"/>
          </w:rPr>
          <w:t>peschek@hildegardis-verein.de</w:t>
        </w:r>
      </w:hyperlink>
    </w:p>
    <w:p w14:paraId="3C3DEF35" w14:textId="77777777" w:rsidR="002F144D" w:rsidRDefault="002F144D"/>
    <w:sectPr w:rsidR="002F144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51D2E" w14:textId="77777777" w:rsidR="00D331E8" w:rsidRDefault="00D331E8" w:rsidP="00FB0F57">
      <w:pPr>
        <w:spacing w:after="0" w:line="240" w:lineRule="auto"/>
      </w:pPr>
      <w:r>
        <w:separator/>
      </w:r>
    </w:p>
  </w:endnote>
  <w:endnote w:type="continuationSeparator" w:id="0">
    <w:p w14:paraId="3E7E11C1" w14:textId="77777777" w:rsidR="00D331E8" w:rsidRDefault="00D331E8" w:rsidP="00FB0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3C885" w14:textId="77777777" w:rsidR="00D331E8" w:rsidRDefault="00D331E8" w:rsidP="00FB0F57">
      <w:pPr>
        <w:spacing w:after="0" w:line="240" w:lineRule="auto"/>
      </w:pPr>
      <w:r>
        <w:separator/>
      </w:r>
    </w:p>
  </w:footnote>
  <w:footnote w:type="continuationSeparator" w:id="0">
    <w:p w14:paraId="72FA4B61" w14:textId="77777777" w:rsidR="00D331E8" w:rsidRDefault="00D331E8" w:rsidP="00FB0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0D8C2" w14:textId="675BE48E" w:rsidR="00FB0F57" w:rsidRDefault="00FB0F57">
    <w:pPr>
      <w:pStyle w:val="Kopfzeile"/>
    </w:pPr>
    <w:r>
      <w:rPr>
        <w:noProof/>
      </w:rPr>
      <w:drawing>
        <wp:anchor distT="0" distB="0" distL="114300" distR="114300" simplePos="0" relativeHeight="251658240" behindDoc="1" locked="0" layoutInCell="1" allowOverlap="1" wp14:anchorId="4B5C1126" wp14:editId="198CCE17">
          <wp:simplePos x="0" y="0"/>
          <wp:positionH relativeFrom="column">
            <wp:posOffset>4180205</wp:posOffset>
          </wp:positionH>
          <wp:positionV relativeFrom="paragraph">
            <wp:posOffset>-182880</wp:posOffset>
          </wp:positionV>
          <wp:extent cx="2146300" cy="521834"/>
          <wp:effectExtent l="0" t="0" r="6350" b="0"/>
          <wp:wrapTight wrapText="bothSides">
            <wp:wrapPolygon edited="0">
              <wp:start x="0" y="0"/>
              <wp:lineTo x="0" y="20521"/>
              <wp:lineTo x="21472" y="20521"/>
              <wp:lineTo x="21472" y="0"/>
              <wp:lineTo x="0" y="0"/>
            </wp:wrapPolygon>
          </wp:wrapTight>
          <wp:docPr id="11271066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106671" name="Grafik 1127106671"/>
                  <pic:cNvPicPr/>
                </pic:nvPicPr>
                <pic:blipFill>
                  <a:blip r:embed="rId1">
                    <a:extLst>
                      <a:ext uri="{28A0092B-C50C-407E-A947-70E740481C1C}">
                        <a14:useLocalDpi xmlns:a14="http://schemas.microsoft.com/office/drawing/2010/main" val="0"/>
                      </a:ext>
                    </a:extLst>
                  </a:blip>
                  <a:stretch>
                    <a:fillRect/>
                  </a:stretch>
                </pic:blipFill>
                <pic:spPr>
                  <a:xfrm>
                    <a:off x="0" y="0"/>
                    <a:ext cx="2146300" cy="5218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F6F0D"/>
    <w:multiLevelType w:val="hybridMultilevel"/>
    <w:tmpl w:val="31C00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0C0A33"/>
    <w:multiLevelType w:val="hybridMultilevel"/>
    <w:tmpl w:val="11625E4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ADC64F7"/>
    <w:multiLevelType w:val="multilevel"/>
    <w:tmpl w:val="254A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56E8D"/>
    <w:multiLevelType w:val="hybridMultilevel"/>
    <w:tmpl w:val="B5EA57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433352"/>
    <w:multiLevelType w:val="multilevel"/>
    <w:tmpl w:val="1400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C01400"/>
    <w:multiLevelType w:val="multilevel"/>
    <w:tmpl w:val="E6B6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2314D3"/>
    <w:multiLevelType w:val="multilevel"/>
    <w:tmpl w:val="2522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EC6656"/>
    <w:multiLevelType w:val="multilevel"/>
    <w:tmpl w:val="A1363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B64AEC"/>
    <w:multiLevelType w:val="multilevel"/>
    <w:tmpl w:val="E87E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611720"/>
    <w:multiLevelType w:val="hybridMultilevel"/>
    <w:tmpl w:val="9EDA9A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4E1237B"/>
    <w:multiLevelType w:val="hybridMultilevel"/>
    <w:tmpl w:val="DC4045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08220738">
    <w:abstractNumId w:val="4"/>
  </w:num>
  <w:num w:numId="2" w16cid:durableId="1749617930">
    <w:abstractNumId w:val="7"/>
  </w:num>
  <w:num w:numId="3" w16cid:durableId="115876129">
    <w:abstractNumId w:val="8"/>
  </w:num>
  <w:num w:numId="4" w16cid:durableId="831681418">
    <w:abstractNumId w:val="2"/>
  </w:num>
  <w:num w:numId="5" w16cid:durableId="2123720969">
    <w:abstractNumId w:val="6"/>
  </w:num>
  <w:num w:numId="6" w16cid:durableId="445006974">
    <w:abstractNumId w:val="5"/>
  </w:num>
  <w:num w:numId="7" w16cid:durableId="1915772293">
    <w:abstractNumId w:val="10"/>
  </w:num>
  <w:num w:numId="8" w16cid:durableId="2077127299">
    <w:abstractNumId w:val="9"/>
  </w:num>
  <w:num w:numId="9" w16cid:durableId="1026517433">
    <w:abstractNumId w:val="1"/>
  </w:num>
  <w:num w:numId="10" w16cid:durableId="1170220428">
    <w:abstractNumId w:val="3"/>
  </w:num>
  <w:num w:numId="11" w16cid:durableId="485780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57"/>
    <w:rsid w:val="002F144D"/>
    <w:rsid w:val="004F3E58"/>
    <w:rsid w:val="00687F3B"/>
    <w:rsid w:val="00692FDC"/>
    <w:rsid w:val="00B90074"/>
    <w:rsid w:val="00C26A86"/>
    <w:rsid w:val="00C36318"/>
    <w:rsid w:val="00D12E67"/>
    <w:rsid w:val="00D331E8"/>
    <w:rsid w:val="00FB0F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11611"/>
  <w15:chartTrackingRefBased/>
  <w15:docId w15:val="{F8853A9B-FA8B-41E0-A833-33ACD590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B0F57"/>
    <w:pPr>
      <w:keepNext/>
      <w:keepLines/>
      <w:spacing w:before="360" w:after="80"/>
      <w:outlineLvl w:val="0"/>
    </w:pPr>
    <w:rPr>
      <w:rFonts w:asciiTheme="majorHAnsi" w:eastAsiaTheme="majorEastAsia" w:hAnsiTheme="majorHAnsi" w:cstheme="majorBidi"/>
      <w:color w:val="0B769F" w:themeColor="accent4" w:themeShade="BF"/>
      <w:sz w:val="28"/>
      <w:szCs w:val="28"/>
    </w:rPr>
  </w:style>
  <w:style w:type="paragraph" w:styleId="berschrift2">
    <w:name w:val="heading 2"/>
    <w:basedOn w:val="Standard"/>
    <w:next w:val="Standard"/>
    <w:link w:val="berschrift2Zchn"/>
    <w:uiPriority w:val="9"/>
    <w:semiHidden/>
    <w:unhideWhenUsed/>
    <w:qFormat/>
    <w:rsid w:val="00FB0F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B0F5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B0F5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B0F5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B0F5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B0F5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B0F5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B0F5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B0F57"/>
    <w:rPr>
      <w:rFonts w:asciiTheme="majorHAnsi" w:eastAsiaTheme="majorEastAsia" w:hAnsiTheme="majorHAnsi" w:cstheme="majorBidi"/>
      <w:color w:val="0B769F" w:themeColor="accent4" w:themeShade="BF"/>
      <w:sz w:val="28"/>
      <w:szCs w:val="28"/>
    </w:rPr>
  </w:style>
  <w:style w:type="character" w:customStyle="1" w:styleId="berschrift2Zchn">
    <w:name w:val="Überschrift 2 Zchn"/>
    <w:basedOn w:val="Absatz-Standardschriftart"/>
    <w:link w:val="berschrift2"/>
    <w:uiPriority w:val="9"/>
    <w:semiHidden/>
    <w:rsid w:val="00FB0F5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B0F5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B0F5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B0F5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B0F5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B0F5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B0F5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B0F57"/>
    <w:rPr>
      <w:rFonts w:eastAsiaTheme="majorEastAsia" w:cstheme="majorBidi"/>
      <w:color w:val="272727" w:themeColor="text1" w:themeTint="D8"/>
    </w:rPr>
  </w:style>
  <w:style w:type="paragraph" w:styleId="Titel">
    <w:name w:val="Title"/>
    <w:basedOn w:val="Standard"/>
    <w:next w:val="Standard"/>
    <w:link w:val="TitelZchn"/>
    <w:uiPriority w:val="10"/>
    <w:qFormat/>
    <w:rsid w:val="00FB0F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B0F5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B0F5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B0F5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B0F5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B0F57"/>
    <w:rPr>
      <w:i/>
      <w:iCs/>
      <w:color w:val="404040" w:themeColor="text1" w:themeTint="BF"/>
    </w:rPr>
  </w:style>
  <w:style w:type="paragraph" w:styleId="Listenabsatz">
    <w:name w:val="List Paragraph"/>
    <w:basedOn w:val="Standard"/>
    <w:uiPriority w:val="34"/>
    <w:qFormat/>
    <w:rsid w:val="00FB0F57"/>
    <w:pPr>
      <w:ind w:left="720"/>
      <w:contextualSpacing/>
    </w:pPr>
  </w:style>
  <w:style w:type="character" w:styleId="IntensiveHervorhebung">
    <w:name w:val="Intense Emphasis"/>
    <w:basedOn w:val="Absatz-Standardschriftart"/>
    <w:uiPriority w:val="21"/>
    <w:qFormat/>
    <w:rsid w:val="00FB0F57"/>
    <w:rPr>
      <w:i/>
      <w:iCs/>
      <w:color w:val="0F4761" w:themeColor="accent1" w:themeShade="BF"/>
    </w:rPr>
  </w:style>
  <w:style w:type="paragraph" w:styleId="IntensivesZitat">
    <w:name w:val="Intense Quote"/>
    <w:basedOn w:val="Standard"/>
    <w:next w:val="Standard"/>
    <w:link w:val="IntensivesZitatZchn"/>
    <w:uiPriority w:val="30"/>
    <w:qFormat/>
    <w:rsid w:val="00FB0F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B0F57"/>
    <w:rPr>
      <w:i/>
      <w:iCs/>
      <w:color w:val="0F4761" w:themeColor="accent1" w:themeShade="BF"/>
    </w:rPr>
  </w:style>
  <w:style w:type="character" w:styleId="IntensiverVerweis">
    <w:name w:val="Intense Reference"/>
    <w:basedOn w:val="Absatz-Standardschriftart"/>
    <w:uiPriority w:val="32"/>
    <w:qFormat/>
    <w:rsid w:val="00FB0F57"/>
    <w:rPr>
      <w:b/>
      <w:bCs/>
      <w:smallCaps/>
      <w:color w:val="0F4761" w:themeColor="accent1" w:themeShade="BF"/>
      <w:spacing w:val="5"/>
    </w:rPr>
  </w:style>
  <w:style w:type="character" w:styleId="Hyperlink">
    <w:name w:val="Hyperlink"/>
    <w:basedOn w:val="Absatz-Standardschriftart"/>
    <w:uiPriority w:val="99"/>
    <w:unhideWhenUsed/>
    <w:rsid w:val="00FB0F57"/>
    <w:rPr>
      <w:color w:val="467886" w:themeColor="hyperlink"/>
      <w:u w:val="single"/>
    </w:rPr>
  </w:style>
  <w:style w:type="character" w:styleId="NichtaufgelsteErwhnung">
    <w:name w:val="Unresolved Mention"/>
    <w:basedOn w:val="Absatz-Standardschriftart"/>
    <w:uiPriority w:val="99"/>
    <w:semiHidden/>
    <w:unhideWhenUsed/>
    <w:rsid w:val="00FB0F57"/>
    <w:rPr>
      <w:color w:val="605E5C"/>
      <w:shd w:val="clear" w:color="auto" w:fill="E1DFDD"/>
    </w:rPr>
  </w:style>
  <w:style w:type="paragraph" w:styleId="Kopfzeile">
    <w:name w:val="header"/>
    <w:basedOn w:val="Standard"/>
    <w:link w:val="KopfzeileZchn"/>
    <w:uiPriority w:val="99"/>
    <w:unhideWhenUsed/>
    <w:rsid w:val="00FB0F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0F57"/>
  </w:style>
  <w:style w:type="paragraph" w:styleId="Fuzeile">
    <w:name w:val="footer"/>
    <w:basedOn w:val="Standard"/>
    <w:link w:val="FuzeileZchn"/>
    <w:uiPriority w:val="99"/>
    <w:unhideWhenUsed/>
    <w:rsid w:val="00FB0F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974106">
      <w:bodyDiv w:val="1"/>
      <w:marLeft w:val="0"/>
      <w:marRight w:val="0"/>
      <w:marTop w:val="0"/>
      <w:marBottom w:val="0"/>
      <w:divBdr>
        <w:top w:val="none" w:sz="0" w:space="0" w:color="auto"/>
        <w:left w:val="none" w:sz="0" w:space="0" w:color="auto"/>
        <w:bottom w:val="none" w:sz="0" w:space="0" w:color="auto"/>
        <w:right w:val="none" w:sz="0" w:space="0" w:color="auto"/>
      </w:divBdr>
      <w:divsChild>
        <w:div w:id="813714061">
          <w:marLeft w:val="0"/>
          <w:marRight w:val="0"/>
          <w:marTop w:val="0"/>
          <w:marBottom w:val="0"/>
          <w:divBdr>
            <w:top w:val="none" w:sz="0" w:space="0" w:color="auto"/>
            <w:left w:val="none" w:sz="0" w:space="0" w:color="auto"/>
            <w:bottom w:val="none" w:sz="0" w:space="0" w:color="auto"/>
            <w:right w:val="none" w:sz="0" w:space="0" w:color="auto"/>
          </w:divBdr>
          <w:divsChild>
            <w:div w:id="439565865">
              <w:marLeft w:val="0"/>
              <w:marRight w:val="0"/>
              <w:marTop w:val="0"/>
              <w:marBottom w:val="0"/>
              <w:divBdr>
                <w:top w:val="none" w:sz="0" w:space="0" w:color="auto"/>
                <w:left w:val="none" w:sz="0" w:space="0" w:color="auto"/>
                <w:bottom w:val="none" w:sz="0" w:space="0" w:color="auto"/>
                <w:right w:val="none" w:sz="0" w:space="0" w:color="auto"/>
              </w:divBdr>
            </w:div>
            <w:div w:id="1338922676">
              <w:marLeft w:val="0"/>
              <w:marRight w:val="0"/>
              <w:marTop w:val="0"/>
              <w:marBottom w:val="0"/>
              <w:divBdr>
                <w:top w:val="none" w:sz="0" w:space="0" w:color="auto"/>
                <w:left w:val="none" w:sz="0" w:space="0" w:color="auto"/>
                <w:bottom w:val="none" w:sz="0" w:space="0" w:color="auto"/>
                <w:right w:val="none" w:sz="0" w:space="0" w:color="auto"/>
              </w:divBdr>
            </w:div>
            <w:div w:id="1541669195">
              <w:marLeft w:val="0"/>
              <w:marRight w:val="0"/>
              <w:marTop w:val="0"/>
              <w:marBottom w:val="0"/>
              <w:divBdr>
                <w:top w:val="none" w:sz="0" w:space="0" w:color="auto"/>
                <w:left w:val="none" w:sz="0" w:space="0" w:color="auto"/>
                <w:bottom w:val="none" w:sz="0" w:space="0" w:color="auto"/>
                <w:right w:val="none" w:sz="0" w:space="0" w:color="auto"/>
              </w:divBdr>
            </w:div>
            <w:div w:id="7699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5837">
      <w:bodyDiv w:val="1"/>
      <w:marLeft w:val="0"/>
      <w:marRight w:val="0"/>
      <w:marTop w:val="0"/>
      <w:marBottom w:val="0"/>
      <w:divBdr>
        <w:top w:val="none" w:sz="0" w:space="0" w:color="auto"/>
        <w:left w:val="none" w:sz="0" w:space="0" w:color="auto"/>
        <w:bottom w:val="none" w:sz="0" w:space="0" w:color="auto"/>
        <w:right w:val="none" w:sz="0" w:space="0" w:color="auto"/>
      </w:divBdr>
      <w:divsChild>
        <w:div w:id="63721079">
          <w:marLeft w:val="0"/>
          <w:marRight w:val="0"/>
          <w:marTop w:val="0"/>
          <w:marBottom w:val="0"/>
          <w:divBdr>
            <w:top w:val="none" w:sz="0" w:space="0" w:color="auto"/>
            <w:left w:val="none" w:sz="0" w:space="0" w:color="auto"/>
            <w:bottom w:val="none" w:sz="0" w:space="0" w:color="auto"/>
            <w:right w:val="none" w:sz="0" w:space="0" w:color="auto"/>
          </w:divBdr>
          <w:divsChild>
            <w:div w:id="19181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60240">
      <w:bodyDiv w:val="1"/>
      <w:marLeft w:val="0"/>
      <w:marRight w:val="0"/>
      <w:marTop w:val="0"/>
      <w:marBottom w:val="0"/>
      <w:divBdr>
        <w:top w:val="none" w:sz="0" w:space="0" w:color="auto"/>
        <w:left w:val="none" w:sz="0" w:space="0" w:color="auto"/>
        <w:bottom w:val="none" w:sz="0" w:space="0" w:color="auto"/>
        <w:right w:val="none" w:sz="0" w:space="0" w:color="auto"/>
      </w:divBdr>
      <w:divsChild>
        <w:div w:id="1306541756">
          <w:marLeft w:val="0"/>
          <w:marRight w:val="0"/>
          <w:marTop w:val="0"/>
          <w:marBottom w:val="0"/>
          <w:divBdr>
            <w:top w:val="none" w:sz="0" w:space="0" w:color="auto"/>
            <w:left w:val="none" w:sz="0" w:space="0" w:color="auto"/>
            <w:bottom w:val="none" w:sz="0" w:space="0" w:color="auto"/>
            <w:right w:val="none" w:sz="0" w:space="0" w:color="auto"/>
          </w:divBdr>
          <w:divsChild>
            <w:div w:id="43255093">
              <w:marLeft w:val="0"/>
              <w:marRight w:val="0"/>
              <w:marTop w:val="0"/>
              <w:marBottom w:val="0"/>
              <w:divBdr>
                <w:top w:val="none" w:sz="0" w:space="0" w:color="auto"/>
                <w:left w:val="none" w:sz="0" w:space="0" w:color="auto"/>
                <w:bottom w:val="none" w:sz="0" w:space="0" w:color="auto"/>
                <w:right w:val="none" w:sz="0" w:space="0" w:color="auto"/>
              </w:divBdr>
            </w:div>
            <w:div w:id="1164080578">
              <w:marLeft w:val="0"/>
              <w:marRight w:val="0"/>
              <w:marTop w:val="0"/>
              <w:marBottom w:val="0"/>
              <w:divBdr>
                <w:top w:val="none" w:sz="0" w:space="0" w:color="auto"/>
                <w:left w:val="none" w:sz="0" w:space="0" w:color="auto"/>
                <w:bottom w:val="none" w:sz="0" w:space="0" w:color="auto"/>
                <w:right w:val="none" w:sz="0" w:space="0" w:color="auto"/>
              </w:divBdr>
            </w:div>
            <w:div w:id="957563723">
              <w:marLeft w:val="0"/>
              <w:marRight w:val="0"/>
              <w:marTop w:val="0"/>
              <w:marBottom w:val="0"/>
              <w:divBdr>
                <w:top w:val="none" w:sz="0" w:space="0" w:color="auto"/>
                <w:left w:val="none" w:sz="0" w:space="0" w:color="auto"/>
                <w:bottom w:val="none" w:sz="0" w:space="0" w:color="auto"/>
                <w:right w:val="none" w:sz="0" w:space="0" w:color="auto"/>
              </w:divBdr>
            </w:div>
            <w:div w:id="6266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4149">
      <w:bodyDiv w:val="1"/>
      <w:marLeft w:val="0"/>
      <w:marRight w:val="0"/>
      <w:marTop w:val="0"/>
      <w:marBottom w:val="0"/>
      <w:divBdr>
        <w:top w:val="none" w:sz="0" w:space="0" w:color="auto"/>
        <w:left w:val="none" w:sz="0" w:space="0" w:color="auto"/>
        <w:bottom w:val="none" w:sz="0" w:space="0" w:color="auto"/>
        <w:right w:val="none" w:sz="0" w:space="0" w:color="auto"/>
      </w:divBdr>
      <w:divsChild>
        <w:div w:id="425922129">
          <w:marLeft w:val="0"/>
          <w:marRight w:val="0"/>
          <w:marTop w:val="0"/>
          <w:marBottom w:val="0"/>
          <w:divBdr>
            <w:top w:val="none" w:sz="0" w:space="0" w:color="auto"/>
            <w:left w:val="none" w:sz="0" w:space="0" w:color="auto"/>
            <w:bottom w:val="none" w:sz="0" w:space="0" w:color="auto"/>
            <w:right w:val="none" w:sz="0" w:space="0" w:color="auto"/>
          </w:divBdr>
          <w:divsChild>
            <w:div w:id="950630288">
              <w:marLeft w:val="0"/>
              <w:marRight w:val="0"/>
              <w:marTop w:val="0"/>
              <w:marBottom w:val="0"/>
              <w:divBdr>
                <w:top w:val="none" w:sz="0" w:space="0" w:color="auto"/>
                <w:left w:val="none" w:sz="0" w:space="0" w:color="auto"/>
                <w:bottom w:val="none" w:sz="0" w:space="0" w:color="auto"/>
                <w:right w:val="none" w:sz="0" w:space="0" w:color="auto"/>
              </w:divBdr>
            </w:div>
            <w:div w:id="2038504011">
              <w:marLeft w:val="0"/>
              <w:marRight w:val="0"/>
              <w:marTop w:val="0"/>
              <w:marBottom w:val="0"/>
              <w:divBdr>
                <w:top w:val="none" w:sz="0" w:space="0" w:color="auto"/>
                <w:left w:val="none" w:sz="0" w:space="0" w:color="auto"/>
                <w:bottom w:val="none" w:sz="0" w:space="0" w:color="auto"/>
                <w:right w:val="none" w:sz="0" w:space="0" w:color="auto"/>
              </w:divBdr>
            </w:div>
            <w:div w:id="1687293504">
              <w:marLeft w:val="0"/>
              <w:marRight w:val="0"/>
              <w:marTop w:val="0"/>
              <w:marBottom w:val="0"/>
              <w:divBdr>
                <w:top w:val="none" w:sz="0" w:space="0" w:color="auto"/>
                <w:left w:val="none" w:sz="0" w:space="0" w:color="auto"/>
                <w:bottom w:val="none" w:sz="0" w:space="0" w:color="auto"/>
                <w:right w:val="none" w:sz="0" w:space="0" w:color="auto"/>
              </w:divBdr>
            </w:div>
            <w:div w:id="7051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79356">
      <w:bodyDiv w:val="1"/>
      <w:marLeft w:val="0"/>
      <w:marRight w:val="0"/>
      <w:marTop w:val="0"/>
      <w:marBottom w:val="0"/>
      <w:divBdr>
        <w:top w:val="none" w:sz="0" w:space="0" w:color="auto"/>
        <w:left w:val="none" w:sz="0" w:space="0" w:color="auto"/>
        <w:bottom w:val="none" w:sz="0" w:space="0" w:color="auto"/>
        <w:right w:val="none" w:sz="0" w:space="0" w:color="auto"/>
      </w:divBdr>
      <w:divsChild>
        <w:div w:id="2040349579">
          <w:marLeft w:val="0"/>
          <w:marRight w:val="0"/>
          <w:marTop w:val="0"/>
          <w:marBottom w:val="0"/>
          <w:divBdr>
            <w:top w:val="none" w:sz="0" w:space="0" w:color="auto"/>
            <w:left w:val="none" w:sz="0" w:space="0" w:color="auto"/>
            <w:bottom w:val="none" w:sz="0" w:space="0" w:color="auto"/>
            <w:right w:val="none" w:sz="0" w:space="0" w:color="auto"/>
          </w:divBdr>
          <w:divsChild>
            <w:div w:id="1433475551">
              <w:marLeft w:val="0"/>
              <w:marRight w:val="0"/>
              <w:marTop w:val="0"/>
              <w:marBottom w:val="0"/>
              <w:divBdr>
                <w:top w:val="none" w:sz="0" w:space="0" w:color="auto"/>
                <w:left w:val="none" w:sz="0" w:space="0" w:color="auto"/>
                <w:bottom w:val="none" w:sz="0" w:space="0" w:color="auto"/>
                <w:right w:val="none" w:sz="0" w:space="0" w:color="auto"/>
              </w:divBdr>
            </w:div>
            <w:div w:id="199440770">
              <w:marLeft w:val="0"/>
              <w:marRight w:val="0"/>
              <w:marTop w:val="0"/>
              <w:marBottom w:val="0"/>
              <w:divBdr>
                <w:top w:val="none" w:sz="0" w:space="0" w:color="auto"/>
                <w:left w:val="none" w:sz="0" w:space="0" w:color="auto"/>
                <w:bottom w:val="none" w:sz="0" w:space="0" w:color="auto"/>
                <w:right w:val="none" w:sz="0" w:space="0" w:color="auto"/>
              </w:divBdr>
            </w:div>
            <w:div w:id="1089161847">
              <w:marLeft w:val="0"/>
              <w:marRight w:val="0"/>
              <w:marTop w:val="0"/>
              <w:marBottom w:val="0"/>
              <w:divBdr>
                <w:top w:val="none" w:sz="0" w:space="0" w:color="auto"/>
                <w:left w:val="none" w:sz="0" w:space="0" w:color="auto"/>
                <w:bottom w:val="none" w:sz="0" w:space="0" w:color="auto"/>
                <w:right w:val="none" w:sz="0" w:space="0" w:color="auto"/>
              </w:divBdr>
            </w:div>
            <w:div w:id="111224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1308">
      <w:bodyDiv w:val="1"/>
      <w:marLeft w:val="0"/>
      <w:marRight w:val="0"/>
      <w:marTop w:val="0"/>
      <w:marBottom w:val="0"/>
      <w:divBdr>
        <w:top w:val="none" w:sz="0" w:space="0" w:color="auto"/>
        <w:left w:val="none" w:sz="0" w:space="0" w:color="auto"/>
        <w:bottom w:val="none" w:sz="0" w:space="0" w:color="auto"/>
        <w:right w:val="none" w:sz="0" w:space="0" w:color="auto"/>
      </w:divBdr>
      <w:divsChild>
        <w:div w:id="1177158381">
          <w:marLeft w:val="0"/>
          <w:marRight w:val="0"/>
          <w:marTop w:val="0"/>
          <w:marBottom w:val="0"/>
          <w:divBdr>
            <w:top w:val="none" w:sz="0" w:space="0" w:color="auto"/>
            <w:left w:val="none" w:sz="0" w:space="0" w:color="auto"/>
            <w:bottom w:val="none" w:sz="0" w:space="0" w:color="auto"/>
            <w:right w:val="none" w:sz="0" w:space="0" w:color="auto"/>
          </w:divBdr>
          <w:divsChild>
            <w:div w:id="1122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schek@hildegardis-verein.de" TargetMode="External"/><Relationship Id="rId3" Type="http://schemas.openxmlformats.org/officeDocument/2006/relationships/settings" Target="settings.xml"/><Relationship Id="rId7" Type="http://schemas.openxmlformats.org/officeDocument/2006/relationships/hyperlink" Target="https://www.hildegardis-verein.de/inklusionsguides-studentinn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4015</Characters>
  <Application>Microsoft Office Word</Application>
  <DocSecurity>0</DocSecurity>
  <Lines>33</Lines>
  <Paragraphs>9</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Schönbeck</dc:creator>
  <cp:keywords/>
  <dc:description/>
  <cp:lastModifiedBy>Julia Schönbeck</cp:lastModifiedBy>
  <cp:revision>1</cp:revision>
  <dcterms:created xsi:type="dcterms:W3CDTF">2025-07-09T11:08:00Z</dcterms:created>
  <dcterms:modified xsi:type="dcterms:W3CDTF">2025-07-09T11:17:00Z</dcterms:modified>
</cp:coreProperties>
</file>